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proofErr w:type="gramStart"/>
      <w:r w:rsidRPr="00773C9C">
        <w:rPr>
          <w:rFonts w:ascii="Helvetica" w:eastAsia="Times New Roman" w:hAnsi="Helvetica" w:cs="Helvetica"/>
          <w:b/>
          <w:bCs/>
          <w:color w:val="008000"/>
          <w:sz w:val="29"/>
          <w:szCs w:val="29"/>
          <w:lang w:eastAsia="pt-BR"/>
        </w:rPr>
        <w:t>EM  PAPEL</w:t>
      </w:r>
      <w:proofErr w:type="gramEnd"/>
      <w:r w:rsidRPr="00773C9C">
        <w:rPr>
          <w:rFonts w:ascii="Helvetica" w:eastAsia="Times New Roman" w:hAnsi="Helvetica" w:cs="Helvetica"/>
          <w:b/>
          <w:bCs/>
          <w:color w:val="008000"/>
          <w:sz w:val="29"/>
          <w:szCs w:val="29"/>
          <w:lang w:eastAsia="pt-BR"/>
        </w:rPr>
        <w:t xml:space="preserve"> TIMBRADO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AUTORIZAÇÃO DO DIRETOR(A) RESPONSÁVEL DA INSTITUIÇÃO ONDE SERÁ REALIZADA A PESQUISA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Ao Comitê de Ética em Pesquisa da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Unifateb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 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</w:t>
      </w:r>
      <w:proofErr w:type="spellStart"/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Dr</w:t>
      </w:r>
      <w:proofErr w:type="spellEnd"/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/ª. </w:t>
      </w:r>
      <w:proofErr w:type="spellStart"/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Prof</w:t>
      </w:r>
      <w:proofErr w:type="spellEnd"/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/ª. Diretor/a nome do responsável)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responsável pela 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(setor, departamento)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e eu 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(Coordenador/Supervisor) 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responsável pelo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(setor) 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vimos por meio desta, informar que estamos cientes e de acordo com a realização do projeto de pesquisa intitulado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(título da pesquisa)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  sob a responsabilidade do pesquisador 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u w:val="single"/>
          <w:lang w:eastAsia="pt-BR"/>
        </w:rPr>
        <w:t>nome do pesquisador/a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)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sob a orientação do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u w:val="single"/>
          <w:lang w:eastAsia="pt-BR"/>
        </w:rPr>
        <w:t>incluir o nome do orientador/a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)</w:t>
      </w:r>
      <w:r w:rsidRPr="00773C9C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,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a ser realizado nesta instituição no período de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u w:val="single"/>
          <w:lang w:eastAsia="pt-BR"/>
        </w:rPr>
        <w:t>período da pesquisa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).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 pesquisador responsável e os demais pesquisadores declaram estar cientes das normas que envolvem as pesquisas com seres humanos, em especial a Resolução CNS n° 466/2012 e a Resolução nº 510, de 07 de abril de 2016 e que a parte referente à coleta de dados somente será iniciada após a aprovação do projeto de pesquisa por este Comitê.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Telêmaco B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orba</w:t>
      </w: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 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XX</w:t>
      </w:r>
      <w:r w:rsidRPr="00773C9C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 de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XXXX</w:t>
      </w:r>
      <w:r w:rsidRPr="00773C9C">
        <w:rPr>
          <w:rFonts w:ascii="Helvetica" w:eastAsia="Times New Roman" w:hAnsi="Helvetica" w:cs="Helvetica"/>
          <w:color w:val="333399"/>
          <w:sz w:val="24"/>
          <w:szCs w:val="24"/>
          <w:lang w:eastAsia="pt-BR"/>
        </w:rPr>
        <w:t> de </w:t>
      </w: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20XX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Assinatura e carimbo do representante (DIRETOR) da instituição onde será realizado o projeto de pesquisa</w:t>
      </w:r>
    </w:p>
    <w:p w:rsidR="00773C9C" w:rsidRPr="00773C9C" w:rsidRDefault="00773C9C" w:rsidP="00773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773C9C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Assinatura e carimbo do representante (COORDENADOR /SUPERVISOR) da instituição onde será realizado o projeto de pesquisa</w:t>
      </w:r>
    </w:p>
    <w:p w:rsidR="00773C9C" w:rsidRDefault="00773C9C"/>
    <w:sectPr w:rsidR="00773C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9C"/>
    <w:rsid w:val="0077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9BE6"/>
  <w15:chartTrackingRefBased/>
  <w15:docId w15:val="{F62F3D8E-AAF4-447C-AB67-575D73BD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773C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773C9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73C9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7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2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1</cp:revision>
  <dcterms:created xsi:type="dcterms:W3CDTF">2023-10-05T20:21:00Z</dcterms:created>
  <dcterms:modified xsi:type="dcterms:W3CDTF">2023-10-05T20:24:00Z</dcterms:modified>
</cp:coreProperties>
</file>